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bookmarkStart w:id="0" w:name="_Hlk72324494"/>
      <w:bookmarkEnd w:id="0"/>
      <w:r>
        <w:rPr>
          <w:sz w:val="32"/>
          <w:szCs w:val="32"/>
        </w:rPr>
        <w:t>ARTICLE TYPE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</w:rPr>
        <w:t>Savez-vous ce que deviennent les végétaux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</w:rPr>
        <w:t>que vous déposez en déchèterie ?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</w:rPr>
        <w:t>Environ 20 % des déchets apportés à la déchèterie sont des végétaux : tontes de gazon, branchages, tailles de haies, etc. Ces végétaux sont de vraies ressources pour nourrir le sol...</w:t>
      </w:r>
      <w:r>
        <w:rPr>
          <w:rFonts w:cs="Calibri"/>
          <w:b/>
          <w:bCs/>
        </w:rPr>
        <w:t xml:space="preserve"> à condition qu’ils soient dépourvus de plastiques, métaux, cailloux et autres indésirables !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bookmarkStart w:id="1" w:name="_Hlk70417890"/>
      <w:r>
        <w:rPr>
          <w:rFonts w:cs="Calibri"/>
        </w:rPr>
        <w:t xml:space="preserve">Sur notre territoire, 90 % des végétaux deviendront du </w:t>
      </w:r>
      <w:r>
        <w:rPr>
          <w:rFonts w:cs="Calibri"/>
          <w:b/>
          <w:bCs/>
        </w:rPr>
        <w:t xml:space="preserve">co-compost pour les agriculteurs </w:t>
      </w:r>
      <w:r>
        <w:rPr>
          <w:rFonts w:cs="Calibri"/>
        </w:rPr>
        <w:t>et 10 % du</w:t>
      </w:r>
      <w:r>
        <w:rPr>
          <w:rFonts w:cs="Calibri"/>
          <w:b/>
          <w:bCs/>
        </w:rPr>
        <w:t xml:space="preserve"> compost distribué aux habitants</w:t>
      </w:r>
      <w:bookmarkEnd w:id="1"/>
      <w:r>
        <w:rPr>
          <w:rFonts w:cs="Calibri"/>
        </w:rPr>
        <w:t xml:space="preserve"> du territoire.</w:t>
      </w:r>
    </w:p>
    <w:p>
      <w:pPr>
        <w:pStyle w:val="Normal"/>
        <w:spacing w:lineRule="auto" w:line="276" w:before="0" w:after="0"/>
        <w:jc w:val="both"/>
        <w:rPr>
          <w:rFonts w:eastAsia="Times New Roman"/>
          <w:b/>
          <w:b/>
          <w:bCs/>
          <w:i/>
          <w:i/>
          <w:sz w:val="24"/>
          <w:szCs w:val="24"/>
          <w:lang w:eastAsia="x-none"/>
        </w:rPr>
      </w:pPr>
      <w:r>
        <w:rPr>
          <w:rFonts w:eastAsia="Times New Roman"/>
          <w:b/>
          <w:bCs/>
          <w:i/>
          <w:sz w:val="24"/>
          <w:szCs w:val="24"/>
          <w:lang w:eastAsia="x-none"/>
        </w:rPr>
        <w:t xml:space="preserve">80 agriculteurs co-compostent sur le Haut-Doubs ! </w:t>
      </w:r>
    </w:p>
    <w:p>
      <w:pPr>
        <w:pStyle w:val="Titre4"/>
        <w:numPr>
          <w:ilvl w:val="0"/>
          <w:numId w:val="0"/>
        </w:numPr>
        <w:spacing w:lineRule="auto" w:line="276" w:before="0" w:after="0"/>
        <w:jc w:val="both"/>
        <w:rPr>
          <w:rFonts w:eastAsia="Cambria" w:cs="Calibri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lang w:val="fr-FR" w:eastAsia="fr-FR"/>
        </w:rPr>
      </w:pPr>
      <w:r>
        <w:rPr>
          <w:rFonts w:eastAsia="Cambria" w:cs="Calibri"/>
          <w:b w:val="false"/>
          <w:bCs w:val="false"/>
          <w:i w:val="false"/>
          <w:iCs w:val="false"/>
          <w:color w:val="000000"/>
          <w:sz w:val="22"/>
          <w:szCs w:val="22"/>
          <w:lang w:val="fr-FR" w:eastAsia="fr-FR"/>
        </w:rPr>
        <w:t xml:space="preserve">Environ 80 agriculteurs ont choisi d’utiliser les végétaux comme ressources </w:t>
      </w:r>
      <w:r>
        <w:rPr>
          <w:rFonts w:eastAsia="Cambria" w:cs="Calibri"/>
          <w:i w:val="false"/>
          <w:iCs w:val="false"/>
          <w:color w:val="000000"/>
          <w:sz w:val="22"/>
          <w:szCs w:val="22"/>
          <w:lang w:val="fr-FR" w:eastAsia="fr-FR"/>
        </w:rPr>
        <w:t xml:space="preserve">pour enrichir le sol </w:t>
      </w:r>
      <w:r>
        <w:rPr>
          <w:rFonts w:eastAsia="Cambria" w:cs="Calibri"/>
          <w:b w:val="false"/>
          <w:bCs w:val="false"/>
          <w:i w:val="false"/>
          <w:iCs w:val="false"/>
          <w:color w:val="000000"/>
          <w:sz w:val="22"/>
          <w:szCs w:val="22"/>
          <w:lang w:val="fr-FR" w:eastAsia="fr-FR"/>
        </w:rPr>
        <w:t>de leurs pâturages et prés. Après avoir été broyés, les végétaux sont mélangés au fumier de l’agriculteur, directement sur sa parcelle sous forme d’un andain. Une fois mûr (après 6 mois environ), le produit sera épandu en tant qu’amendement organique.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  <w:lang w:eastAsia="x-none"/>
        </w:rPr>
        <w:t>Les plastiques et autres indésirables déposés dans les végétaux… se retrouvent dans les champs </w:t>
      </w:r>
      <w:r>
        <w:rPr>
          <w:rFonts w:cs="Calibri"/>
          <w:sz w:val="24"/>
          <w:szCs w:val="24"/>
        </w:rPr>
        <w:t>!</w:t>
      </w:r>
    </w:p>
    <w:p>
      <w:pPr>
        <w:pStyle w:val="Normal"/>
        <w:jc w:val="both"/>
        <w:rPr/>
      </w:pPr>
      <w:r>
        <w:rPr/>
        <w:t>Ces indésirables ne se décomposent pas et se retrouvent donc épandus dans les champs alentours. Les conséquences sont nombreuses : les vaches et animaux sauvages peuvent les ingérer, le sol se retrouve pollué pour plusieurs centaines d’années, certains déchets peuvent provoquer des casses de matériel (broyeur à végétaux par exemple).</w:t>
      </w:r>
    </w:p>
    <w:p>
      <w:pPr>
        <w:pStyle w:val="Normal"/>
        <w:spacing w:lineRule="auto" w:line="240" w:before="0" w:after="0"/>
        <w:jc w:val="center"/>
        <w:rPr>
          <w:rFonts w:ascii="Candara" w:hAnsi="Candara"/>
          <w:b/>
          <w:b/>
          <w:bCs/>
          <w:i/>
          <w:i/>
          <w:iCs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 xml:space="preserve">Pour que vos végétaux deviennent un compost de qualité, </w:t>
      </w:r>
    </w:p>
    <w:p>
      <w:pPr>
        <w:pStyle w:val="Normal"/>
        <w:spacing w:lineRule="auto" w:line="240" w:before="0" w:after="0"/>
        <w:jc w:val="center"/>
        <w:rPr>
          <w:rFonts w:ascii="Candara" w:hAnsi="Candara"/>
          <w:b/>
          <w:b/>
          <w:bCs/>
          <w:i/>
          <w:i/>
          <w:iCs/>
          <w:sz w:val="28"/>
          <w:szCs w:val="28"/>
        </w:rPr>
      </w:pPr>
      <w:r>
        <w:rPr>
          <w:rFonts w:ascii="Candara" w:hAnsi="Candara"/>
          <w:b/>
          <w:bCs/>
          <w:i/>
          <w:iCs/>
          <w:sz w:val="28"/>
          <w:szCs w:val="28"/>
        </w:rPr>
        <w:t>merci de suivre les consignes en déchèterie !</w:t>
      </w:r>
    </w:p>
    <w:p>
      <w:pPr>
        <w:pStyle w:val="Normal"/>
        <w:spacing w:lineRule="auto" w:line="240" w:before="0" w:after="0"/>
        <w:jc w:val="center"/>
        <w:rPr>
          <w:rFonts w:ascii="Candara" w:hAnsi="Candara"/>
          <w:b/>
          <w:b/>
          <w:bCs/>
          <w:i/>
          <w:i/>
          <w:iCs/>
          <w:sz w:val="28"/>
          <w:szCs w:val="28"/>
        </w:rPr>
      </w:pPr>
      <w:r>
        <w:rPr>
          <w:rFonts w:ascii="Candara" w:hAnsi="Candara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ndara" w:hAnsi="Candara"/>
          <w:b/>
          <w:b/>
          <w:bCs/>
          <w:i/>
          <w:i/>
          <w:iCs/>
          <w:sz w:val="28"/>
          <w:szCs w:val="28"/>
        </w:rPr>
      </w:pPr>
      <w:r>
        <w:rPr>
          <w:rFonts w:ascii="Candara" w:hAnsi="Candara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ndara" w:hAnsi="Candara"/>
          <w:i/>
          <w:i/>
          <w:iCs/>
          <w:caps/>
          <w:sz w:val="28"/>
          <w:szCs w:val="28"/>
        </w:rPr>
      </w:pPr>
      <w:r>
        <w:rPr>
          <w:rFonts w:ascii="Candara" w:hAnsi="Candara"/>
          <w:i/>
          <w:iCs/>
          <w:caps/>
          <w:sz w:val="28"/>
          <w:szCs w:val="28"/>
        </w:rPr>
        <w:t>Filière Végétaux en déchèterie :</w:t>
      </w:r>
    </w:p>
    <w:p>
      <w:pPr>
        <w:pStyle w:val="Normal"/>
        <w:spacing w:lineRule="auto" w:line="240" w:before="0" w:after="0"/>
        <w:jc w:val="center"/>
        <w:rPr>
          <w:rFonts w:ascii="Candara" w:hAnsi="Candara"/>
          <w:i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color w:val="00B050"/>
          <w:sz w:val="28"/>
          <w:szCs w:val="28"/>
        </w:rPr>
        <w:t>Acceptés :</w:t>
      </w:r>
      <w:r>
        <w:rPr>
          <w:b/>
          <w:bCs/>
          <w:color w:val="00B050"/>
        </w:rPr>
        <w:t xml:space="preserve"> </w:t>
      </w:r>
      <w:r>
        <w:rPr/>
        <w:t>tontes, feuillages, branches de diamètre inférieurs à 12cm, plantes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Refusés :</w:t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5715" distL="0" distR="0">
            <wp:extent cx="5676900" cy="3404235"/>
            <wp:effectExtent l="0" t="0" r="0" b="0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ndara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i/>
        <w:b/>
        <w:color w:val="B633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fr-FR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190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fr-FR" w:bidi="ar-SA"/>
    </w:rPr>
  </w:style>
  <w:style w:type="paragraph" w:styleId="Titre4">
    <w:name w:val="Titre 4"/>
    <w:basedOn w:val="Normal"/>
    <w:next w:val="Normal"/>
    <w:link w:val="Titre4Car"/>
    <w:uiPriority w:val="9"/>
    <w:unhideWhenUsed/>
    <w:qFormat/>
    <w:rsid w:val="00da5200"/>
    <w:pPr>
      <w:keepNext/>
      <w:keepLines/>
      <w:numPr>
        <w:ilvl w:val="0"/>
        <w:numId w:val="1"/>
      </w:numPr>
      <w:spacing w:lineRule="auto" w:line="240" w:before="200" w:after="0"/>
      <w:outlineLvl w:val="0"/>
      <w:outlineLvl w:val="0"/>
    </w:pPr>
    <w:rPr>
      <w:rFonts w:ascii="Calibri" w:hAnsi="Calibri" w:eastAsia="Times New Roman" w:cs="Times New Roman"/>
      <w:b/>
      <w:bCs/>
      <w:i/>
      <w:iCs/>
      <w:color w:val="DA5A4D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4Car" w:customStyle="1">
    <w:name w:val="Titre 4 Car"/>
    <w:basedOn w:val="DefaultParagraphFont"/>
    <w:link w:val="Titre4"/>
    <w:uiPriority w:val="9"/>
    <w:qFormat/>
    <w:rsid w:val="00da5200"/>
    <w:rPr>
      <w:rFonts w:ascii="Calibri" w:hAnsi="Calibri" w:eastAsia="Times New Roman" w:cs="Times New Roman"/>
      <w:b/>
      <w:bCs/>
      <w:i/>
      <w:iCs/>
      <w:color w:val="DA5A4D"/>
      <w:sz w:val="24"/>
      <w:szCs w:val="24"/>
      <w:lang w:val="x-none" w:eastAsia="x-none"/>
    </w:rPr>
  </w:style>
  <w:style w:type="character" w:styleId="ListLabel1">
    <w:name w:val="ListLabel 1"/>
    <w:qFormat/>
    <w:rPr>
      <w:b/>
      <w:i/>
      <w:color w:val="B63326"/>
    </w:rPr>
  </w:style>
  <w:style w:type="character" w:styleId="ListLabel2">
    <w:name w:val="ListLabel 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_preval">
  <a:themeElements>
    <a:clrScheme name="Thème Préval">
      <a:dk1>
        <a:sysClr val="windowText" lastClr="000000"/>
      </a:dk1>
      <a:lt1>
        <a:sysClr val="window" lastClr="FFFFFF"/>
      </a:lt1>
      <a:dk2>
        <a:srgbClr val="D6D74F"/>
      </a:dk2>
      <a:lt2>
        <a:srgbClr val="D6D74F"/>
      </a:lt2>
      <a:accent1>
        <a:srgbClr val="786854"/>
      </a:accent1>
      <a:accent2>
        <a:srgbClr val="A73683"/>
      </a:accent2>
      <a:accent3>
        <a:srgbClr val="FFDB7C"/>
      </a:accent3>
      <a:accent4>
        <a:srgbClr val="0A8544"/>
      </a:accent4>
      <a:accent5>
        <a:srgbClr val="2DAFE6"/>
      </a:accent5>
      <a:accent6>
        <a:srgbClr val="196675"/>
      </a:accent6>
      <a:hlink>
        <a:srgbClr val="196675"/>
      </a:hlink>
      <a:folHlink>
        <a:srgbClr val="954F72"/>
      </a:folHlink>
    </a:clrScheme>
    <a:fontScheme name="Thème Préval">
      <a:majorFont>
        <a:latin typeface="Remissis Sb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hème_preval" id="{B6E78B8E-2EC6-41A3-A299-678D9DE0D29B}" vid="{D66E5A18-A15D-49D0-A564-E3C9C0229C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LibreOffice/5.0.5.2$Windows_x86 LibreOffice_project/55b006a02d247b5f7215fc6ea0fde844b30035b3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2021-04-29T13:57:00Z</dcterms:created>
  <dc:creator>Elodie LACROIX</dc:creator>
  <dc:language>fr-CH</dc:language>
  <cp:lastModifiedBy>Elodie LACROIX</cp:lastModifiedBy>
  <dcterms:modified xsi:type="dcterms:W3CDTF">2021-06-29T13:05:00Z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